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4978" w14:textId="77777777" w:rsidR="00844ABE" w:rsidRDefault="00844ABE" w:rsidP="00C1485E">
      <w:pPr>
        <w:pStyle w:val="Title"/>
        <w:spacing w:after="120"/>
        <w:ind w:left="-284" w:right="-23"/>
      </w:pPr>
      <w:bookmarkStart w:id="0" w:name="_Toc441843055"/>
      <w:bookmarkStart w:id="1" w:name="_GoBack"/>
      <w:bookmarkEnd w:id="1"/>
      <w:r>
        <w:t>General Maintenance Schedule/Checklist</w:t>
      </w:r>
      <w:bookmarkEnd w:id="0"/>
    </w:p>
    <w:p w14:paraId="473A5FFA" w14:textId="77777777" w:rsidR="00AE3DB5" w:rsidRPr="00AE3DB5" w:rsidRDefault="00AE3DB5" w:rsidP="00C1485E">
      <w:pPr>
        <w:spacing w:after="120"/>
        <w:ind w:left="-284" w:right="-23"/>
        <w:rPr>
          <w:b/>
        </w:rPr>
      </w:pPr>
      <w:r w:rsidRPr="00AE3DB5">
        <w:rPr>
          <w:b/>
        </w:rPr>
        <w:t>Name:</w:t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  <w:t>Date:</w:t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  <w:t>Location:</w:t>
      </w:r>
    </w:p>
    <w:p w14:paraId="2580DC6E" w14:textId="77777777" w:rsidR="00AE3DB5" w:rsidRPr="00AE3DB5" w:rsidRDefault="00AE3DB5" w:rsidP="008D1CD7">
      <w:pPr>
        <w:ind w:left="-284" w:right="-23"/>
        <w:rPr>
          <w:b/>
        </w:rPr>
      </w:pPr>
      <w:r w:rsidRPr="00AE3DB5">
        <w:rPr>
          <w:b/>
        </w:rPr>
        <w:t>Machine serial no.:</w:t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  <w:t>TC no.:</w:t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  <w:r w:rsidRPr="00AE3DB5">
        <w:rPr>
          <w:b/>
        </w:rPr>
        <w:tab/>
      </w:r>
    </w:p>
    <w:p w14:paraId="5B951CEF" w14:textId="77777777" w:rsidR="00AE3DB5" w:rsidRDefault="0066134B" w:rsidP="00C1485E">
      <w:pPr>
        <w:ind w:left="-284" w:right="-23"/>
      </w:pPr>
      <w:r>
        <w:pict w14:anchorId="1172AF80">
          <v:rect id="_x0000_i1025" style="width:0;height:1.5pt" o:hralign="center" o:hrstd="t" o:hr="t" fillcolor="#a0a0a0" stroked="f"/>
        </w:pict>
      </w:r>
    </w:p>
    <w:p w14:paraId="0283E6C7" w14:textId="77777777" w:rsidR="00AE3DB5" w:rsidRPr="007B66FF" w:rsidRDefault="00AE3DB5" w:rsidP="00C1485E">
      <w:pPr>
        <w:spacing w:before="120" w:after="120"/>
        <w:ind w:left="-284" w:right="-23"/>
        <w:jc w:val="center"/>
        <w:rPr>
          <w:b/>
          <w:color w:val="FF0000"/>
          <w:u w:val="single"/>
        </w:rPr>
      </w:pPr>
      <w:r w:rsidRPr="007B66FF">
        <w:rPr>
          <w:b/>
          <w:color w:val="FF0000"/>
          <w:u w:val="single"/>
        </w:rPr>
        <w:t>IMPORTANT</w:t>
      </w:r>
      <w:r w:rsidR="00C1485E" w:rsidRPr="007B66FF">
        <w:rPr>
          <w:b/>
          <w:color w:val="FF0000"/>
          <w:u w:val="single"/>
        </w:rPr>
        <w:t xml:space="preserve"> NOTE: Ensure system is isolated/locked off where possibl</w:t>
      </w:r>
      <w:r w:rsidR="008D1CD7">
        <w:rPr>
          <w:b/>
          <w:color w:val="FF0000"/>
          <w:u w:val="single"/>
        </w:rPr>
        <w:t>e when carrying out below inspections.</w:t>
      </w:r>
    </w:p>
    <w:tbl>
      <w:tblPr>
        <w:tblW w:w="1474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3"/>
      </w:tblGrid>
      <w:tr w:rsidR="00844ABE" w:rsidRPr="007B66FF" w14:paraId="0DAAAF86" w14:textId="77777777" w:rsidTr="00C1485E">
        <w:trPr>
          <w:trHeight w:val="272"/>
        </w:trPr>
        <w:tc>
          <w:tcPr>
            <w:tcW w:w="1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0DA1" w14:textId="77777777" w:rsidR="00844ABE" w:rsidRPr="007B66FF" w:rsidRDefault="00844ABE" w:rsidP="00C1485E">
            <w:pPr>
              <w:spacing w:before="60" w:after="60"/>
              <w:ind w:left="34" w:right="-23"/>
              <w:rPr>
                <w:b/>
                <w:bCs/>
                <w:szCs w:val="20"/>
                <w:lang w:val="en-US"/>
              </w:rPr>
            </w:pPr>
            <w:r w:rsidRPr="007B66FF">
              <w:rPr>
                <w:b/>
                <w:bCs/>
                <w:szCs w:val="20"/>
                <w:lang w:val="en-US"/>
              </w:rPr>
              <w:t>DAILY PRE-USE INSPECTION</w:t>
            </w:r>
          </w:p>
          <w:p w14:paraId="3CCC88D9" w14:textId="77777777" w:rsidR="00844ABE" w:rsidRPr="007B66FF" w:rsidRDefault="00844ABE" w:rsidP="00C1485E">
            <w:pPr>
              <w:spacing w:before="60" w:after="60"/>
              <w:ind w:right="-23"/>
              <w:rPr>
                <w:b/>
                <w:bCs/>
                <w:szCs w:val="20"/>
                <w:lang w:val="en-US"/>
              </w:rPr>
            </w:pPr>
            <w:r w:rsidRPr="007B66FF">
              <w:rPr>
                <w:szCs w:val="20"/>
              </w:rPr>
              <w:t>At the beginning of each shift or working day that the equipment is in use follow the routine inspections below</w:t>
            </w:r>
          </w:p>
        </w:tc>
      </w:tr>
    </w:tbl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389"/>
        <w:gridCol w:w="3144"/>
        <w:gridCol w:w="1585"/>
        <w:gridCol w:w="3521"/>
      </w:tblGrid>
      <w:tr w:rsidR="00A723BE" w:rsidRPr="007B66FF" w14:paraId="7455D446" w14:textId="77777777" w:rsidTr="008D1CD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681C4E1E" w14:textId="77777777" w:rsidR="00A723BE" w:rsidRPr="007B66FF" w:rsidRDefault="00A723BE" w:rsidP="00C1485E">
            <w:pPr>
              <w:autoSpaceDE w:val="0"/>
              <w:autoSpaceDN w:val="0"/>
              <w:spacing w:before="60" w:after="60"/>
              <w:ind w:right="-23"/>
              <w:rPr>
                <w:b/>
                <w:bCs/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</w:rPr>
              <w:t>INSPECTION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20EDB5B5" w14:textId="77777777" w:rsidR="00A723BE" w:rsidRPr="007B66FF" w:rsidRDefault="00A723BE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CHECKED BY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5A60AE4E" w14:textId="77777777" w:rsidR="00A723BE" w:rsidRPr="007B66FF" w:rsidRDefault="00AE3DB5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COMPLETED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005DAA"/>
            <w:vAlign w:val="center"/>
            <w:hideMark/>
          </w:tcPr>
          <w:p w14:paraId="4A0BC01A" w14:textId="77777777" w:rsidR="00A723BE" w:rsidRPr="007B66FF" w:rsidRDefault="00A723BE" w:rsidP="00C1485E">
            <w:pPr>
              <w:spacing w:before="40" w:after="40"/>
              <w:ind w:right="-23"/>
              <w:rPr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REFERENCE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5DAA"/>
            <w:vAlign w:val="center"/>
          </w:tcPr>
          <w:p w14:paraId="3FD57026" w14:textId="77777777" w:rsidR="00A723BE" w:rsidRPr="007B66FF" w:rsidRDefault="00A723BE" w:rsidP="00C1485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SIGNATURE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005DAA"/>
            <w:vAlign w:val="center"/>
          </w:tcPr>
          <w:p w14:paraId="7A3C3F50" w14:textId="77777777" w:rsidR="00A723BE" w:rsidRPr="007B66FF" w:rsidRDefault="00A723BE" w:rsidP="00C1485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COMMENTS</w:t>
            </w:r>
          </w:p>
        </w:tc>
      </w:tr>
      <w:tr w:rsidR="00A723BE" w:rsidRPr="007B66FF" w14:paraId="44DF7E59" w14:textId="77777777" w:rsidTr="008D1CD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7725" w14:textId="77777777" w:rsidR="00A723BE" w:rsidRPr="007B66FF" w:rsidRDefault="00A723B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Visually check that no electrical equipment is exposed to contamination by oil, grease, water or dirt.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87B4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E640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7E144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 xml:space="preserve">Vacuum Pump </w:t>
            </w:r>
            <w:r w:rsidR="00C930E1" w:rsidRPr="008D1CD7">
              <w:rPr>
                <w:szCs w:val="20"/>
              </w:rPr>
              <w:t>t</w:t>
            </w:r>
            <w:r w:rsidR="00C930E1" w:rsidRPr="007B66FF">
              <w:rPr>
                <w:szCs w:val="20"/>
              </w:rPr>
              <w:t>echnical d</w:t>
            </w:r>
            <w:r w:rsidRPr="007B66FF">
              <w:rPr>
                <w:szCs w:val="20"/>
              </w:rPr>
              <w:t xml:space="preserve">atasheet within </w:t>
            </w:r>
            <w:r w:rsidR="00C930E1" w:rsidRPr="007B66FF">
              <w:rPr>
                <w:szCs w:val="20"/>
              </w:rPr>
              <w:t>operation and maintenance</w:t>
            </w:r>
            <w:r w:rsidRPr="007B66FF">
              <w:rPr>
                <w:szCs w:val="20"/>
              </w:rPr>
              <w:t xml:space="preserve"> manual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9DA80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D03072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29DDB008" w14:textId="77777777" w:rsidTr="008D1CD7">
        <w:trPr>
          <w:trHeight w:val="858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FC9D" w14:textId="77777777" w:rsidR="00A723BE" w:rsidRPr="007B66FF" w:rsidRDefault="00A723BE" w:rsidP="008D1CD7">
            <w:pPr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Start up the system without load and check for visual problems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FC88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405" w14:textId="77777777" w:rsidR="00A723BE" w:rsidRPr="007B66FF" w:rsidRDefault="00A723B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15BFA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Operating Instructions</w:t>
            </w:r>
            <w:r w:rsidRPr="007B66FF">
              <w:rPr>
                <w:szCs w:val="20"/>
              </w:rPr>
              <w:t xml:space="preserve"> within </w:t>
            </w:r>
            <w:r w:rsidR="00C930E1" w:rsidRPr="007B66FF">
              <w:rPr>
                <w:szCs w:val="20"/>
              </w:rPr>
              <w:t>operation and maintenance</w:t>
            </w:r>
            <w:r w:rsidRPr="007B66FF">
              <w:rPr>
                <w:szCs w:val="20"/>
              </w:rPr>
              <w:t xml:space="preserve"> manual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23639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B70F96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5119AF4B" w14:textId="77777777" w:rsidTr="008D1CD7">
        <w:trPr>
          <w:trHeight w:val="842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E1C6" w14:textId="77777777" w:rsidR="00A723BE" w:rsidRPr="007B66FF" w:rsidRDefault="00A723B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correct function of all controls without load.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2B9D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934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519A57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AA2CC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641F83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0D724BF7" w14:textId="77777777" w:rsidTr="008D1CD7">
        <w:trPr>
          <w:trHeight w:val="813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DC1" w14:textId="77777777" w:rsidR="00A723BE" w:rsidRPr="007B66FF" w:rsidRDefault="00A723BE" w:rsidP="008D1CD7">
            <w:pPr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Start up the System and check for audible problems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954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CB" w14:textId="77777777" w:rsidR="00A723BE" w:rsidRPr="007B66FF" w:rsidRDefault="00A723B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D17F7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D3DBE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D661C9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C930E1" w:rsidRPr="007B66FF" w14:paraId="5F6906E4" w14:textId="77777777" w:rsidTr="008D1CD7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497" w14:textId="77777777" w:rsidR="00C930E1" w:rsidRPr="007B66FF" w:rsidRDefault="00C930E1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Perform de-vacuum or drop test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0818" w14:textId="77777777" w:rsidR="00C930E1" w:rsidRPr="007B66FF" w:rsidRDefault="00C930E1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68A5" w14:textId="77777777" w:rsidR="00C930E1" w:rsidRPr="007B66FF" w:rsidRDefault="00C930E1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45950" w14:textId="77777777" w:rsidR="00C930E1" w:rsidRPr="007B66FF" w:rsidRDefault="00C930E1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Time taken for lifter to reach bottom of stroke should be minimum of 8 seconds with vacuum control valve closed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2FD98" w14:textId="77777777" w:rsidR="00C930E1" w:rsidRPr="007B66FF" w:rsidRDefault="00C930E1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579E83" w14:textId="77777777" w:rsidR="00C930E1" w:rsidRPr="007B66FF" w:rsidRDefault="00C930E1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75CE1B22" w14:textId="77777777" w:rsidTr="008D1CD7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A0B" w14:textId="77777777" w:rsidR="00A723BE" w:rsidRPr="007B66FF" w:rsidRDefault="00A723B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Visually check the condition of the </w:t>
            </w:r>
            <w:r w:rsidR="0096358D" w:rsidRPr="007B66FF">
              <w:rPr>
                <w:szCs w:val="20"/>
              </w:rPr>
              <w:t xml:space="preserve">vacuum hose and </w:t>
            </w:r>
            <w:r w:rsidRPr="007B66FF">
              <w:rPr>
                <w:szCs w:val="20"/>
              </w:rPr>
              <w:t>lift tube for wear, tears or holes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7371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A205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89034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Lift Tube</w:t>
            </w:r>
            <w:r w:rsidRPr="007B66FF">
              <w:rPr>
                <w:szCs w:val="20"/>
              </w:rPr>
              <w:t xml:space="preserve"> </w:t>
            </w:r>
            <w:r w:rsidR="00C930E1" w:rsidRPr="007B66FF">
              <w:rPr>
                <w:szCs w:val="20"/>
              </w:rPr>
              <w:t>t</w:t>
            </w:r>
            <w:r w:rsidRPr="007B66FF">
              <w:rPr>
                <w:szCs w:val="20"/>
              </w:rPr>
              <w:t xml:space="preserve">echnical </w:t>
            </w:r>
            <w:r w:rsidR="00C930E1" w:rsidRPr="007B66FF">
              <w:rPr>
                <w:szCs w:val="20"/>
              </w:rPr>
              <w:t>d</w:t>
            </w:r>
            <w:r w:rsidRPr="007B66FF">
              <w:rPr>
                <w:szCs w:val="20"/>
              </w:rPr>
              <w:t xml:space="preserve">atasheet within </w:t>
            </w:r>
            <w:r w:rsidR="00C930E1" w:rsidRPr="007B66FF">
              <w:rPr>
                <w:szCs w:val="20"/>
              </w:rPr>
              <w:t>operation and maintenance</w:t>
            </w:r>
            <w:r w:rsidRPr="007B66FF">
              <w:rPr>
                <w:szCs w:val="20"/>
              </w:rPr>
              <w:t xml:space="preserve"> manual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0F46E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4DFC20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194BD1A8" w14:textId="77777777" w:rsidTr="008D1CD7">
        <w:trPr>
          <w:trHeight w:val="944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DA70" w14:textId="77777777" w:rsidR="00A723BE" w:rsidRPr="007B66FF" w:rsidRDefault="00A723B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lastRenderedPageBreak/>
              <w:t>Visually check the vacuum suction pads show no signs of damage.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FAE3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CE93" w14:textId="77777777" w:rsidR="00A723BE" w:rsidRPr="007B66FF" w:rsidRDefault="00A723B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9BDD6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Suction Foot</w:t>
            </w:r>
            <w:r w:rsidRPr="007B66FF">
              <w:rPr>
                <w:szCs w:val="20"/>
              </w:rPr>
              <w:t xml:space="preserve"> </w:t>
            </w:r>
            <w:r w:rsidR="00C930E1" w:rsidRPr="007B66FF">
              <w:rPr>
                <w:szCs w:val="20"/>
              </w:rPr>
              <w:t>t</w:t>
            </w:r>
            <w:r w:rsidRPr="007B66FF">
              <w:rPr>
                <w:szCs w:val="20"/>
              </w:rPr>
              <w:t xml:space="preserve">echnical </w:t>
            </w:r>
            <w:r w:rsidR="00C930E1" w:rsidRPr="007B66FF">
              <w:rPr>
                <w:szCs w:val="20"/>
              </w:rPr>
              <w:t>d</w:t>
            </w:r>
            <w:r w:rsidRPr="007B66FF">
              <w:rPr>
                <w:szCs w:val="20"/>
              </w:rPr>
              <w:t>atasheet within this manual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48BD0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6498EE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A723BE" w:rsidRPr="007B66FF" w14:paraId="5835E5CE" w14:textId="77777777" w:rsidTr="008D1CD7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E2CA" w14:textId="77777777" w:rsidR="00A723BE" w:rsidRPr="007B66FF" w:rsidRDefault="00A723B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Visually check attachment point(s) for attaching vacuum lifting device to the gantry for signs of damage. i.e. Load trolley Pin or Suspension Bolt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212B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5AE4" w14:textId="77777777" w:rsidR="00A723BE" w:rsidRPr="007B66FF" w:rsidRDefault="00A723B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BC8BB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Gantry</w:t>
            </w:r>
            <w:r w:rsidRPr="007B66FF">
              <w:rPr>
                <w:szCs w:val="20"/>
              </w:rPr>
              <w:t xml:space="preserve"> </w:t>
            </w:r>
            <w:r w:rsidR="00B96258" w:rsidRPr="007B66FF">
              <w:rPr>
                <w:szCs w:val="20"/>
              </w:rPr>
              <w:t>t</w:t>
            </w:r>
            <w:r w:rsidRPr="007B66FF">
              <w:rPr>
                <w:szCs w:val="20"/>
              </w:rPr>
              <w:t xml:space="preserve">echnical </w:t>
            </w:r>
            <w:r w:rsidR="00B96258" w:rsidRPr="007B66FF">
              <w:rPr>
                <w:szCs w:val="20"/>
              </w:rPr>
              <w:t>d</w:t>
            </w:r>
            <w:r w:rsidRPr="007B66FF">
              <w:rPr>
                <w:szCs w:val="20"/>
              </w:rPr>
              <w:t xml:space="preserve">atasheet within </w:t>
            </w:r>
            <w:r w:rsidR="00B96258" w:rsidRPr="007B66FF">
              <w:rPr>
                <w:szCs w:val="20"/>
              </w:rPr>
              <w:t>operation and maintenance</w:t>
            </w:r>
            <w:r w:rsidRPr="007B66FF">
              <w:rPr>
                <w:szCs w:val="20"/>
              </w:rPr>
              <w:t xml:space="preserve"> manual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050A1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51E7C9" w14:textId="77777777" w:rsidR="00A723BE" w:rsidRPr="007B66FF" w:rsidRDefault="00A723BE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01445275" w14:textId="77777777" w:rsidTr="008D1CD7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D3C" w14:textId="77777777" w:rsidR="00DF2A36" w:rsidRPr="007B66FF" w:rsidRDefault="00C930E1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Perform vacuum level checks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A1C4" w14:textId="77777777" w:rsidR="00DF2A36" w:rsidRPr="007B66FF" w:rsidRDefault="00C930E1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B42C" w14:textId="77777777" w:rsidR="00DF2A36" w:rsidRPr="007B66FF" w:rsidRDefault="00C930E1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6B8E8" w14:textId="77777777" w:rsidR="00DF2A36" w:rsidRPr="007B66FF" w:rsidRDefault="00C930E1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Testing Vacuum Levels</w:t>
            </w:r>
            <w:r w:rsidRPr="007B66FF">
              <w:rPr>
                <w:szCs w:val="20"/>
              </w:rPr>
              <w:t xml:space="preserve"> within operation and maintenance manual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0433F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A08CBF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B96258" w:rsidRPr="007B66FF" w14:paraId="5AE20134" w14:textId="77777777" w:rsidTr="008D1CD7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1C0887" w14:textId="77777777" w:rsidR="00B96258" w:rsidRPr="007B66FF" w:rsidRDefault="00B96258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stability of vacuum levels throughout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FFB76" w14:textId="77777777" w:rsidR="00B96258" w:rsidRPr="007B66FF" w:rsidRDefault="00B96258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Operator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EA9BC" w14:textId="77777777" w:rsidR="00B96258" w:rsidRPr="007B66FF" w:rsidRDefault="00B96258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22548B" w14:textId="77777777" w:rsidR="00B96258" w:rsidRPr="007B66FF" w:rsidRDefault="00B96258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Vacuum levels should not fluctuate through full range of movement.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124658" w14:textId="77777777" w:rsidR="00B96258" w:rsidRPr="007B66FF" w:rsidRDefault="00B96258" w:rsidP="008D1CD7">
            <w:pPr>
              <w:ind w:right="-23"/>
              <w:rPr>
                <w:szCs w:val="20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0215C62" w14:textId="77777777" w:rsidR="00B96258" w:rsidRPr="007B66FF" w:rsidRDefault="00B96258" w:rsidP="008D1CD7">
            <w:pPr>
              <w:ind w:right="-23"/>
              <w:rPr>
                <w:szCs w:val="20"/>
              </w:rPr>
            </w:pPr>
          </w:p>
        </w:tc>
      </w:tr>
    </w:tbl>
    <w:p w14:paraId="2B550D6C" w14:textId="77777777" w:rsidR="00C1485E" w:rsidRPr="007B66FF" w:rsidRDefault="00C1485E">
      <w:pPr>
        <w:rPr>
          <w:sz w:val="12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3"/>
      </w:tblGrid>
      <w:tr w:rsidR="00844ABE" w:rsidRPr="007B66FF" w14:paraId="4BD23BF5" w14:textId="77777777" w:rsidTr="00C1485E">
        <w:trPr>
          <w:trHeight w:val="272"/>
        </w:trPr>
        <w:tc>
          <w:tcPr>
            <w:tcW w:w="1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A06D" w14:textId="77777777" w:rsidR="00844ABE" w:rsidRPr="007B66FF" w:rsidRDefault="00844ABE" w:rsidP="00C1485E">
            <w:pPr>
              <w:autoSpaceDE w:val="0"/>
              <w:autoSpaceDN w:val="0"/>
              <w:spacing w:before="20" w:after="20"/>
              <w:ind w:right="-23"/>
              <w:rPr>
                <w:b/>
                <w:bCs/>
                <w:szCs w:val="20"/>
              </w:rPr>
            </w:pPr>
            <w:r w:rsidRPr="007B66FF">
              <w:rPr>
                <w:b/>
                <w:bCs/>
                <w:szCs w:val="20"/>
              </w:rPr>
              <w:t>MONTHLY INSPECTION</w:t>
            </w:r>
          </w:p>
          <w:p w14:paraId="42477EA4" w14:textId="77777777" w:rsidR="00844ABE" w:rsidRPr="007B66FF" w:rsidRDefault="00844ABE" w:rsidP="00C1485E">
            <w:pPr>
              <w:spacing w:before="60" w:after="60"/>
              <w:ind w:right="-23"/>
              <w:rPr>
                <w:b/>
                <w:bCs/>
                <w:szCs w:val="20"/>
                <w:lang w:val="en-US"/>
              </w:rPr>
            </w:pPr>
            <w:r w:rsidRPr="007B66FF">
              <w:rPr>
                <w:szCs w:val="20"/>
              </w:rPr>
              <w:t xml:space="preserve">Once a month, when the equipment is in use, </w:t>
            </w:r>
            <w:r w:rsidRPr="007B66FF">
              <w:rPr>
                <w:b/>
                <w:bCs/>
                <w:szCs w:val="20"/>
              </w:rPr>
              <w:t>in addition</w:t>
            </w:r>
            <w:r w:rsidRPr="007B66FF">
              <w:rPr>
                <w:szCs w:val="20"/>
              </w:rPr>
              <w:t xml:space="preserve"> to the checks recommended in above the following checks should be carried out: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288"/>
        <w:gridCol w:w="1537"/>
        <w:gridCol w:w="1224"/>
        <w:gridCol w:w="2979"/>
        <w:gridCol w:w="1953"/>
        <w:gridCol w:w="3621"/>
      </w:tblGrid>
      <w:tr w:rsidR="00C1485E" w:rsidRPr="007B66FF" w14:paraId="35876B6B" w14:textId="77777777" w:rsidTr="00DF2A36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5B5312CC" w14:textId="77777777" w:rsidR="00C1485E" w:rsidRPr="007B66FF" w:rsidRDefault="00C1485E" w:rsidP="00C1485E">
            <w:pPr>
              <w:autoSpaceDE w:val="0"/>
              <w:autoSpaceDN w:val="0"/>
              <w:spacing w:before="60" w:after="60"/>
              <w:ind w:right="-23"/>
              <w:rPr>
                <w:b/>
                <w:bCs/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</w:rPr>
              <w:t>INSPECTION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1D05126C" w14:textId="77777777" w:rsidR="00C1485E" w:rsidRPr="007B66FF" w:rsidRDefault="00C1485E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CHECKED BY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66A08BCE" w14:textId="77777777" w:rsidR="00C1485E" w:rsidRPr="007B66FF" w:rsidRDefault="00C1485E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CHECKLIST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38203E1F" w14:textId="77777777" w:rsidR="00C1485E" w:rsidRPr="007B66FF" w:rsidRDefault="00C1485E" w:rsidP="00C1485E">
            <w:pPr>
              <w:spacing w:before="40" w:after="40"/>
              <w:ind w:right="-23"/>
              <w:rPr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REFERENCE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47FBEE66" w14:textId="77777777" w:rsidR="00C1485E" w:rsidRPr="007B66FF" w:rsidRDefault="00C1485E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26F58F4E" w14:textId="77777777" w:rsidR="00C1485E" w:rsidRPr="007B66FF" w:rsidRDefault="00C1485E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COMMENTS</w:t>
            </w:r>
          </w:p>
        </w:tc>
      </w:tr>
      <w:tr w:rsidR="00C1485E" w:rsidRPr="007B66FF" w14:paraId="3838121B" w14:textId="77777777" w:rsidTr="00DF2A36">
        <w:trPr>
          <w:trHeight w:val="852"/>
        </w:trPr>
        <w:tc>
          <w:tcPr>
            <w:tcW w:w="3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B7AC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the filter. Clean or replace as applicable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061F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56C" w14:textId="77777777" w:rsidR="00C1485E" w:rsidRPr="007B66FF" w:rsidRDefault="00C1485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8738FC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Filter</w:t>
            </w:r>
            <w:r w:rsidRPr="007B66FF">
              <w:rPr>
                <w:szCs w:val="20"/>
              </w:rPr>
              <w:t xml:space="preserve"> Technical Datasheet contained within this manual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1F2FC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3ACC6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15021EF6" w14:textId="77777777" w:rsidTr="00DF2A36">
        <w:tc>
          <w:tcPr>
            <w:tcW w:w="3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581E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Check Security </w:t>
            </w:r>
            <w:proofErr w:type="gramStart"/>
            <w:r w:rsidRPr="007B66FF">
              <w:rPr>
                <w:szCs w:val="20"/>
              </w:rPr>
              <w:t>Of</w:t>
            </w:r>
            <w:proofErr w:type="gramEnd"/>
            <w:r w:rsidRPr="007B66FF">
              <w:rPr>
                <w:szCs w:val="20"/>
              </w:rPr>
              <w:t xml:space="preserve"> Quick Release Coupling Clips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6D95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E28B" w14:textId="77777777" w:rsidR="00C1485E" w:rsidRPr="007B66FF" w:rsidRDefault="00C1485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27BA2C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Quick Release Coupling</w:t>
            </w:r>
            <w:r w:rsidRPr="007B66FF">
              <w:rPr>
                <w:szCs w:val="20"/>
              </w:rPr>
              <w:t xml:space="preserve"> Technical Datasheet contained within this manual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E155B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262910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748BCBD6" w14:textId="77777777" w:rsidTr="00DF2A36">
        <w:tc>
          <w:tcPr>
            <w:tcW w:w="3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6A762C" w14:textId="77777777" w:rsidR="00C1485E" w:rsidRPr="007B66FF" w:rsidRDefault="00C1485E" w:rsidP="008D1CD7">
            <w:pPr>
              <w:autoSpaceDE w:val="0"/>
              <w:autoSpaceDN w:val="0"/>
              <w:spacing w:line="276" w:lineRule="auto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adjustment off Quick Release Coupling Clips if applicable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42F4E" w14:textId="77777777" w:rsidR="00C1485E" w:rsidRPr="007B66FF" w:rsidRDefault="00C1485E" w:rsidP="008D1CD7">
            <w:pPr>
              <w:autoSpaceDE w:val="0"/>
              <w:autoSpaceDN w:val="0"/>
              <w:spacing w:line="276" w:lineRule="auto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79B73" w14:textId="77777777" w:rsidR="00C1485E" w:rsidRPr="007B66FF" w:rsidRDefault="00C1485E" w:rsidP="008D1CD7">
            <w:pPr>
              <w:spacing w:line="276" w:lineRule="auto"/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737BFF" w14:textId="77777777" w:rsidR="00C1485E" w:rsidRPr="007B66FF" w:rsidRDefault="00C1485E" w:rsidP="008D1CD7">
            <w:pPr>
              <w:ind w:right="-23"/>
              <w:rPr>
                <w:color w:val="FF0000"/>
                <w:szCs w:val="20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68AACC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6D20B1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</w:tbl>
    <w:p w14:paraId="3217D105" w14:textId="77777777" w:rsidR="008D1CD7" w:rsidRDefault="008D1CD7">
      <w:r>
        <w:br w:type="page"/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3"/>
      </w:tblGrid>
      <w:tr w:rsidR="00844ABE" w:rsidRPr="007B66FF" w14:paraId="7EA3B087" w14:textId="77777777" w:rsidTr="00C1485E">
        <w:trPr>
          <w:trHeight w:val="272"/>
        </w:trPr>
        <w:tc>
          <w:tcPr>
            <w:tcW w:w="14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8575" w14:textId="77777777" w:rsidR="00844ABE" w:rsidRPr="007B66FF" w:rsidRDefault="00844ABE" w:rsidP="00C1485E">
            <w:pPr>
              <w:autoSpaceDE w:val="0"/>
              <w:autoSpaceDN w:val="0"/>
              <w:spacing w:before="40" w:after="40"/>
              <w:ind w:right="-23"/>
              <w:rPr>
                <w:b/>
                <w:bCs/>
                <w:szCs w:val="20"/>
              </w:rPr>
            </w:pPr>
            <w:r w:rsidRPr="007B66FF">
              <w:rPr>
                <w:b/>
                <w:bCs/>
                <w:szCs w:val="20"/>
              </w:rPr>
              <w:lastRenderedPageBreak/>
              <w:t>3 MONTHLY INSPECTION</w:t>
            </w:r>
          </w:p>
          <w:p w14:paraId="4C9EAEC6" w14:textId="77777777" w:rsidR="00844ABE" w:rsidRPr="007B66FF" w:rsidRDefault="00844ABE" w:rsidP="00C1485E">
            <w:pPr>
              <w:autoSpaceDE w:val="0"/>
              <w:autoSpaceDN w:val="0"/>
              <w:spacing w:before="40" w:after="40"/>
              <w:ind w:right="-23"/>
              <w:rPr>
                <w:b/>
                <w:bCs/>
                <w:szCs w:val="20"/>
              </w:rPr>
            </w:pPr>
            <w:r w:rsidRPr="007B66FF">
              <w:rPr>
                <w:szCs w:val="20"/>
              </w:rPr>
              <w:t xml:space="preserve">Once every three months, when the equipment is in use, </w:t>
            </w:r>
            <w:r w:rsidRPr="007B66FF">
              <w:rPr>
                <w:b/>
                <w:bCs/>
                <w:szCs w:val="20"/>
              </w:rPr>
              <w:t>in addition</w:t>
            </w:r>
            <w:r w:rsidRPr="007B66FF">
              <w:rPr>
                <w:szCs w:val="20"/>
              </w:rPr>
              <w:t xml:space="preserve"> to the checks recommended in above the following checks should be carried out: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02"/>
        <w:gridCol w:w="1537"/>
        <w:gridCol w:w="1224"/>
        <w:gridCol w:w="2975"/>
        <w:gridCol w:w="1943"/>
        <w:gridCol w:w="3621"/>
      </w:tblGrid>
      <w:tr w:rsidR="00C1485E" w:rsidRPr="007B66FF" w14:paraId="3F39AD82" w14:textId="77777777" w:rsidTr="008D1CD7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68B819A3" w14:textId="77777777" w:rsidR="00C1485E" w:rsidRPr="007B66FF" w:rsidRDefault="00C1485E" w:rsidP="00C1485E">
            <w:pPr>
              <w:autoSpaceDE w:val="0"/>
              <w:autoSpaceDN w:val="0"/>
              <w:spacing w:before="60" w:after="60"/>
              <w:ind w:right="-23"/>
              <w:rPr>
                <w:b/>
                <w:bCs/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</w:rPr>
              <w:t>INSPECTION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79BC5FF2" w14:textId="77777777" w:rsidR="00C1485E" w:rsidRPr="007B66FF" w:rsidRDefault="00C1485E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CHECKED BY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4AB9D008" w14:textId="77777777" w:rsidR="00C1485E" w:rsidRPr="007B66FF" w:rsidRDefault="00C1485E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CHECKLIST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556EAC54" w14:textId="77777777" w:rsidR="00C1485E" w:rsidRPr="007B66FF" w:rsidRDefault="00C1485E" w:rsidP="00C1485E">
            <w:pPr>
              <w:spacing w:before="40" w:after="40"/>
              <w:ind w:right="-23"/>
              <w:rPr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REFERENCE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11D60229" w14:textId="77777777" w:rsidR="00C1485E" w:rsidRPr="007B66FF" w:rsidRDefault="00C1485E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5A1DAB18" w14:textId="77777777" w:rsidR="00C1485E" w:rsidRPr="007B66FF" w:rsidRDefault="00C1485E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COMMENTS</w:t>
            </w:r>
          </w:p>
        </w:tc>
      </w:tr>
      <w:tr w:rsidR="00C1485E" w:rsidRPr="007B66FF" w14:paraId="59EE1353" w14:textId="77777777" w:rsidTr="008D1CD7">
        <w:tc>
          <w:tcPr>
            <w:tcW w:w="33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21C62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the security of retaining pins on the Load Trolley and replace immediately if they show any sign of damage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7B25F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2A707" w14:textId="77777777" w:rsidR="00C1485E" w:rsidRPr="007B66FF" w:rsidRDefault="00C1485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E7A14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Gantry</w:t>
            </w:r>
            <w:r w:rsidRPr="007B66FF">
              <w:rPr>
                <w:szCs w:val="20"/>
              </w:rPr>
              <w:t xml:space="preserve"> Technical Datasheet contained within this manual</w:t>
            </w:r>
          </w:p>
        </w:tc>
        <w:tc>
          <w:tcPr>
            <w:tcW w:w="1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E367E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3D68E7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53D8B6EB" w14:textId="77777777" w:rsidTr="008D1CD7">
        <w:trPr>
          <w:trHeight w:val="756"/>
        </w:trPr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833D7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Trolley wheels rotate freely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98D08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44226" w14:textId="77777777" w:rsidR="00C1485E" w:rsidRPr="007B66FF" w:rsidRDefault="00C1485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A8845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A7815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9DC69A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79ECE5B9" w14:textId="77777777" w:rsidTr="008D1CD7">
        <w:trPr>
          <w:trHeight w:val="811"/>
        </w:trPr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3F52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Examine the suspension lug of the Top Rotary for wear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0007C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F6AC4" w14:textId="77777777" w:rsidR="00C1485E" w:rsidRPr="007B66FF" w:rsidRDefault="00C1485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FB340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741F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1F82E1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4C96AAAB" w14:textId="77777777" w:rsidTr="008D1CD7">
        <w:trPr>
          <w:trHeight w:val="822"/>
        </w:trPr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5F14E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Examine the top hat seal on the Top Rotary for Wear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703FF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0C20" w14:textId="77777777" w:rsidR="00C1485E" w:rsidRPr="007B66FF" w:rsidRDefault="00C1485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B1434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2AF2F" w14:textId="77777777" w:rsidR="00C1485E" w:rsidRPr="007B66FF" w:rsidRDefault="00C1485E" w:rsidP="008D1CD7">
            <w:pPr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SIGNATURE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E782EF" w14:textId="77777777" w:rsidR="00C1485E" w:rsidRPr="007B66FF" w:rsidRDefault="00C1485E" w:rsidP="008D1CD7">
            <w:pPr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COMMENTS</w:t>
            </w:r>
          </w:p>
        </w:tc>
      </w:tr>
      <w:tr w:rsidR="00C1485E" w:rsidRPr="007B66FF" w14:paraId="159A8F8F" w14:textId="77777777" w:rsidTr="008D1CD7"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E4387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Examine wear bush where fitted and replace immediately if worn through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17C70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FD232" w14:textId="77777777" w:rsidR="00C1485E" w:rsidRPr="007B66FF" w:rsidRDefault="00C1485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F8529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423D3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0F3CC1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7EB2D4F4" w14:textId="77777777" w:rsidTr="008D1CD7">
        <w:trPr>
          <w:trHeight w:val="760"/>
        </w:trPr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21373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Lubrication of Jib Bushes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10CF3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AAEE0" w14:textId="77777777" w:rsidR="00C1485E" w:rsidRPr="007B66FF" w:rsidRDefault="00C1485E" w:rsidP="008D1CD7">
            <w:pPr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3B718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3E6E3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AD8422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  <w:tr w:rsidR="00C1485E" w:rsidRPr="007B66FF" w14:paraId="7510D21C" w14:textId="77777777" w:rsidTr="008D1CD7">
        <w:tc>
          <w:tcPr>
            <w:tcW w:w="33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A09538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Check security of Jib Retaining Screw and its associated safety plate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489537F" w14:textId="77777777" w:rsidR="00C1485E" w:rsidRPr="007B66FF" w:rsidRDefault="00C1485E" w:rsidP="008D1CD7">
            <w:pPr>
              <w:autoSpaceDE w:val="0"/>
              <w:autoSpaceDN w:val="0"/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>Maintenance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354F3EC" w14:textId="77777777" w:rsidR="00C1485E" w:rsidRPr="007B66FF" w:rsidRDefault="00C1485E" w:rsidP="008D1CD7">
            <w:pPr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1E74D6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74EFE2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523AF81" w14:textId="77777777" w:rsidR="00C1485E" w:rsidRPr="007B66FF" w:rsidRDefault="00C1485E" w:rsidP="008D1CD7">
            <w:pPr>
              <w:ind w:right="-23"/>
              <w:rPr>
                <w:szCs w:val="20"/>
              </w:rPr>
            </w:pPr>
          </w:p>
        </w:tc>
      </w:tr>
    </w:tbl>
    <w:p w14:paraId="21596BE4" w14:textId="77777777" w:rsidR="00844ABE" w:rsidRPr="007B66FF" w:rsidRDefault="00844ABE" w:rsidP="00C1485E">
      <w:pPr>
        <w:ind w:right="-23"/>
        <w:rPr>
          <w:szCs w:val="20"/>
        </w:rPr>
      </w:pPr>
    </w:p>
    <w:p w14:paraId="7E8CDD12" w14:textId="77777777" w:rsidR="008D1CD7" w:rsidRDefault="008D1CD7">
      <w:r>
        <w:br w:type="page"/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3"/>
      </w:tblGrid>
      <w:tr w:rsidR="00844ABE" w:rsidRPr="007B66FF" w14:paraId="0919A57D" w14:textId="77777777" w:rsidTr="008D1CD7">
        <w:trPr>
          <w:trHeight w:val="272"/>
        </w:trPr>
        <w:tc>
          <w:tcPr>
            <w:tcW w:w="14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F42C" w14:textId="77777777" w:rsidR="00844ABE" w:rsidRPr="007B66FF" w:rsidRDefault="00844ABE" w:rsidP="00C1485E">
            <w:pPr>
              <w:spacing w:before="20" w:after="20"/>
              <w:ind w:right="-23"/>
              <w:rPr>
                <w:b/>
                <w:bCs/>
                <w:szCs w:val="20"/>
              </w:rPr>
            </w:pPr>
            <w:r w:rsidRPr="007B66FF">
              <w:rPr>
                <w:b/>
                <w:bCs/>
                <w:szCs w:val="20"/>
              </w:rPr>
              <w:lastRenderedPageBreak/>
              <w:t>ANNUAL INSPECTION</w:t>
            </w:r>
          </w:p>
          <w:p w14:paraId="01E926E9" w14:textId="77777777" w:rsidR="00844ABE" w:rsidRPr="007B66FF" w:rsidRDefault="00844ABE" w:rsidP="00C1485E">
            <w:pPr>
              <w:spacing w:before="20" w:after="20" w:line="276" w:lineRule="auto"/>
              <w:ind w:right="-23"/>
              <w:rPr>
                <w:szCs w:val="20"/>
              </w:rPr>
            </w:pPr>
            <w:r w:rsidRPr="007B66FF">
              <w:rPr>
                <w:b/>
                <w:bCs/>
                <w:szCs w:val="20"/>
              </w:rPr>
              <w:t>In addition</w:t>
            </w:r>
            <w:r w:rsidRPr="007B66FF">
              <w:rPr>
                <w:szCs w:val="20"/>
              </w:rPr>
              <w:t xml:space="preserve"> to the </w:t>
            </w:r>
            <w:r w:rsidRPr="007B66FF">
              <w:rPr>
                <w:b/>
                <w:szCs w:val="20"/>
                <w:lang w:val="en-US"/>
              </w:rPr>
              <w:t>checks</w:t>
            </w:r>
            <w:r w:rsidRPr="007B66FF">
              <w:rPr>
                <w:szCs w:val="20"/>
                <w:lang w:val="en-US"/>
              </w:rPr>
              <w:t xml:space="preserve"> </w:t>
            </w:r>
            <w:r w:rsidRPr="007B66FF">
              <w:rPr>
                <w:szCs w:val="20"/>
              </w:rPr>
              <w:t>recommended in the above the following checks should be carried out.</w:t>
            </w:r>
          </w:p>
          <w:p w14:paraId="688673E9" w14:textId="77777777" w:rsidR="00844ABE" w:rsidRPr="007B66FF" w:rsidRDefault="00844ABE" w:rsidP="00C1485E">
            <w:pPr>
              <w:spacing w:before="60" w:after="60"/>
              <w:ind w:right="-23"/>
              <w:rPr>
                <w:b/>
                <w:bCs/>
                <w:szCs w:val="20"/>
                <w:lang w:val="en-US"/>
              </w:rPr>
            </w:pPr>
            <w:r w:rsidRPr="007B66FF">
              <w:rPr>
                <w:szCs w:val="20"/>
              </w:rPr>
              <w:t>Please note the inspections below do not replace the Thorough Examination as required by LOLER 98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321"/>
        <w:gridCol w:w="1537"/>
        <w:gridCol w:w="1224"/>
        <w:gridCol w:w="3015"/>
        <w:gridCol w:w="1877"/>
        <w:gridCol w:w="3618"/>
      </w:tblGrid>
      <w:tr w:rsidR="00DF2A36" w:rsidRPr="007B66FF" w14:paraId="5B7C2034" w14:textId="77777777" w:rsidTr="008D1CD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37EE6FD9" w14:textId="77777777" w:rsidR="00DF2A36" w:rsidRPr="007B66FF" w:rsidRDefault="00DF2A36" w:rsidP="00C1485E">
            <w:pPr>
              <w:autoSpaceDE w:val="0"/>
              <w:autoSpaceDN w:val="0"/>
              <w:spacing w:before="60" w:after="60"/>
              <w:ind w:right="-23"/>
              <w:rPr>
                <w:b/>
                <w:bCs/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</w:rPr>
              <w:t>INSPECTION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51459D97" w14:textId="77777777" w:rsidR="00DF2A36" w:rsidRPr="007B66FF" w:rsidRDefault="00DF2A36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CHECKED BY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76BB87D0" w14:textId="77777777" w:rsidR="00DF2A36" w:rsidRPr="007B66FF" w:rsidRDefault="00DF2A36" w:rsidP="00C1485E">
            <w:pPr>
              <w:spacing w:before="60" w:after="60"/>
              <w:ind w:right="-23"/>
              <w:jc w:val="center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CHECKLIST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  <w:hideMark/>
          </w:tcPr>
          <w:p w14:paraId="13562E3A" w14:textId="77777777" w:rsidR="00DF2A36" w:rsidRPr="007B66FF" w:rsidRDefault="00DF2A36" w:rsidP="00C1485E">
            <w:pPr>
              <w:spacing w:before="40" w:after="40"/>
              <w:ind w:right="-23"/>
              <w:rPr>
                <w:color w:val="FFFFFF" w:themeColor="background1"/>
                <w:szCs w:val="20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REFERENCE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5DAA"/>
            <w:vAlign w:val="center"/>
          </w:tcPr>
          <w:p w14:paraId="6C381DB1" w14:textId="77777777" w:rsidR="00DF2A36" w:rsidRPr="007B66FF" w:rsidRDefault="00DF2A36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5DAA"/>
            <w:vAlign w:val="center"/>
          </w:tcPr>
          <w:p w14:paraId="3FD7F91A" w14:textId="77777777" w:rsidR="00DF2A36" w:rsidRPr="007B66FF" w:rsidRDefault="00DF2A36" w:rsidP="00DC276E">
            <w:pPr>
              <w:spacing w:before="40" w:after="40"/>
              <w:ind w:right="-23"/>
              <w:rPr>
                <w:b/>
                <w:bCs/>
                <w:color w:val="FFFFFF" w:themeColor="background1"/>
                <w:szCs w:val="20"/>
                <w:lang w:val="en-US"/>
              </w:rPr>
            </w:pPr>
            <w:r w:rsidRPr="007B66FF">
              <w:rPr>
                <w:b/>
                <w:bCs/>
                <w:color w:val="FFFFFF" w:themeColor="background1"/>
                <w:szCs w:val="20"/>
                <w:lang w:val="en-US"/>
              </w:rPr>
              <w:t>COMMENTS</w:t>
            </w:r>
          </w:p>
        </w:tc>
      </w:tr>
      <w:tr w:rsidR="00DF2A36" w:rsidRPr="007B66FF" w14:paraId="7059F700" w14:textId="77777777" w:rsidTr="008D1CD7">
        <w:trPr>
          <w:trHeight w:val="828"/>
        </w:trPr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48DA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Markings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47E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52AF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02E667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Gantry</w:t>
            </w:r>
            <w:r w:rsidRPr="007B66FF">
              <w:rPr>
                <w:szCs w:val="20"/>
              </w:rPr>
              <w:t xml:space="preserve"> Technical Datasheet contained within this manual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DEDAA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A349FC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6E2E5E70" w14:textId="77777777" w:rsidTr="008D1CD7">
        <w:trPr>
          <w:trHeight w:val="826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AC84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Check condition of the Gantry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3086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6615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7B38EE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3BB55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76808C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52562D18" w14:textId="77777777" w:rsidTr="008D1CD7">
        <w:trPr>
          <w:trHeight w:val="824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D7E4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Check the condition of the track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FA34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7576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C8D7CE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BCC8F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B351CE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433186FC" w14:textId="77777777" w:rsidTr="008D1CD7">
        <w:trPr>
          <w:trHeight w:val="822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C2B7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Check Cleanliness of the Track System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CDE2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40E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4F577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9C1E7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C0956F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3167D65B" w14:textId="77777777" w:rsidTr="008D1CD7">
        <w:trPr>
          <w:trHeight w:val="963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4C35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Check the security of the End Stop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8537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6167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87EC3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3F095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153C7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139018D6" w14:textId="77777777" w:rsidTr="008D1CD7"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2B76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Check that the serial number and capacity label still visible on the machine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35DD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63FC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4E8865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38055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EF740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  <w:tr w:rsidR="00DF2A36" w:rsidRPr="007B66FF" w14:paraId="2EAF1EFD" w14:textId="77777777" w:rsidTr="008D1CD7"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158144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 xml:space="preserve">Check that the operating instructions are still present and available to the operator 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0CD808" w14:textId="77777777" w:rsidR="00DF2A36" w:rsidRPr="007B66FF" w:rsidRDefault="00DF2A36" w:rsidP="008D1CD7">
            <w:pPr>
              <w:spacing w:line="276" w:lineRule="auto"/>
              <w:ind w:right="-23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Maintenance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C88BEF" w14:textId="77777777" w:rsidR="00DF2A36" w:rsidRPr="007B66FF" w:rsidRDefault="00DF2A36" w:rsidP="008D1CD7">
            <w:pPr>
              <w:spacing w:line="276" w:lineRule="auto"/>
              <w:ind w:right="-23"/>
              <w:jc w:val="center"/>
              <w:rPr>
                <w:szCs w:val="20"/>
                <w:lang w:val="en-US"/>
              </w:rPr>
            </w:pPr>
            <w:r w:rsidRPr="007B66FF">
              <w:rPr>
                <w:szCs w:val="20"/>
                <w:lang w:val="en-US"/>
              </w:rPr>
              <w:t>Yes/No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AD58A5" w14:textId="77777777" w:rsidR="00DF2A36" w:rsidRPr="007B66FF" w:rsidRDefault="00DF2A36" w:rsidP="008D1CD7">
            <w:pPr>
              <w:ind w:right="-23"/>
              <w:rPr>
                <w:color w:val="FF0000"/>
                <w:szCs w:val="20"/>
              </w:rPr>
            </w:pPr>
            <w:r w:rsidRPr="007B66FF">
              <w:rPr>
                <w:szCs w:val="20"/>
              </w:rPr>
              <w:t xml:space="preserve">See </w:t>
            </w:r>
            <w:r w:rsidRPr="007B66FF">
              <w:rPr>
                <w:b/>
                <w:szCs w:val="20"/>
              </w:rPr>
              <w:t>Operating Instructions</w:t>
            </w:r>
            <w:r w:rsidRPr="007B66FF">
              <w:rPr>
                <w:szCs w:val="20"/>
              </w:rPr>
              <w:t xml:space="preserve"> contained within this manual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2E7F7D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DDE89" w14:textId="77777777" w:rsidR="00DF2A36" w:rsidRPr="007B66FF" w:rsidRDefault="00DF2A36" w:rsidP="008D1CD7">
            <w:pPr>
              <w:ind w:right="-23"/>
              <w:rPr>
                <w:szCs w:val="20"/>
              </w:rPr>
            </w:pPr>
          </w:p>
        </w:tc>
      </w:tr>
    </w:tbl>
    <w:p w14:paraId="0F4494FF" w14:textId="77777777" w:rsidR="00844ABE" w:rsidRPr="007B66FF" w:rsidRDefault="00844ABE" w:rsidP="00C1485E">
      <w:pPr>
        <w:ind w:right="-23"/>
        <w:rPr>
          <w:b/>
          <w:caps/>
          <w:szCs w:val="20"/>
        </w:rPr>
      </w:pPr>
    </w:p>
    <w:p w14:paraId="5514C03F" w14:textId="77777777" w:rsidR="008D1CD7" w:rsidRDefault="008D1CD7">
      <w:pPr>
        <w:rPr>
          <w:b/>
          <w:szCs w:val="20"/>
        </w:rPr>
      </w:pPr>
      <w:r>
        <w:rPr>
          <w:b/>
          <w:szCs w:val="20"/>
        </w:rPr>
        <w:br w:type="page"/>
      </w:r>
    </w:p>
    <w:p w14:paraId="182000EA" w14:textId="77777777" w:rsidR="008D1CD7" w:rsidRDefault="008D1CD7" w:rsidP="00DF2A36">
      <w:pPr>
        <w:ind w:left="-284" w:right="-23"/>
        <w:rPr>
          <w:b/>
          <w:szCs w:val="20"/>
        </w:rPr>
      </w:pPr>
    </w:p>
    <w:p w14:paraId="1ECFC430" w14:textId="77777777" w:rsidR="00C8608E" w:rsidRPr="007B66FF" w:rsidRDefault="00DF2A36" w:rsidP="00DF2A36">
      <w:pPr>
        <w:ind w:left="-284" w:right="-23"/>
        <w:rPr>
          <w:b/>
          <w:szCs w:val="20"/>
        </w:rPr>
      </w:pPr>
      <w:r w:rsidRPr="007B66FF">
        <w:rPr>
          <w:b/>
          <w:szCs w:val="20"/>
        </w:rPr>
        <w:t>Additional comments:</w:t>
      </w:r>
    </w:p>
    <w:tbl>
      <w:tblPr>
        <w:tblStyle w:val="TableGrid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52"/>
      </w:tblGrid>
      <w:tr w:rsidR="008D1CD7" w14:paraId="366FB6AC" w14:textId="77777777" w:rsidTr="008D1CD7">
        <w:trPr>
          <w:trHeight w:val="2878"/>
        </w:trPr>
        <w:tc>
          <w:tcPr>
            <w:tcW w:w="14652" w:type="dxa"/>
          </w:tcPr>
          <w:p w14:paraId="23A61B3D" w14:textId="77777777" w:rsidR="008D1CD7" w:rsidRDefault="008D1CD7" w:rsidP="00DF2A36">
            <w:pPr>
              <w:ind w:right="-23"/>
              <w:rPr>
                <w:b/>
                <w:szCs w:val="20"/>
              </w:rPr>
            </w:pPr>
          </w:p>
        </w:tc>
      </w:tr>
    </w:tbl>
    <w:p w14:paraId="76BFB135" w14:textId="77777777" w:rsidR="00DF2A36" w:rsidRPr="007B66FF" w:rsidRDefault="00DF2A36" w:rsidP="00DF2A36">
      <w:pPr>
        <w:ind w:left="-284" w:right="-23"/>
        <w:rPr>
          <w:b/>
          <w:szCs w:val="20"/>
        </w:rPr>
      </w:pPr>
    </w:p>
    <w:p w14:paraId="32FE3E75" w14:textId="77777777" w:rsidR="00DF2A36" w:rsidRDefault="00DF2A36" w:rsidP="00DF2A36">
      <w:pPr>
        <w:ind w:left="-284" w:right="-23"/>
        <w:rPr>
          <w:b/>
          <w:szCs w:val="20"/>
        </w:rPr>
      </w:pPr>
      <w:r w:rsidRPr="007B66FF">
        <w:rPr>
          <w:b/>
          <w:szCs w:val="20"/>
        </w:rPr>
        <w:t>Further actions:</w:t>
      </w:r>
    </w:p>
    <w:tbl>
      <w:tblPr>
        <w:tblStyle w:val="TableGrid"/>
        <w:tblW w:w="0" w:type="auto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52"/>
      </w:tblGrid>
      <w:tr w:rsidR="008D1CD7" w14:paraId="75DDD79B" w14:textId="77777777" w:rsidTr="008D1CD7">
        <w:trPr>
          <w:trHeight w:val="2699"/>
        </w:trPr>
        <w:tc>
          <w:tcPr>
            <w:tcW w:w="14652" w:type="dxa"/>
          </w:tcPr>
          <w:p w14:paraId="5EAEE040" w14:textId="77777777" w:rsidR="008D1CD7" w:rsidRDefault="008D1CD7" w:rsidP="00DF2A36">
            <w:pPr>
              <w:ind w:right="-23"/>
              <w:rPr>
                <w:b/>
                <w:szCs w:val="20"/>
              </w:rPr>
            </w:pPr>
          </w:p>
        </w:tc>
      </w:tr>
    </w:tbl>
    <w:p w14:paraId="5AA545C6" w14:textId="77777777" w:rsidR="008D1CD7" w:rsidRPr="007B66FF" w:rsidRDefault="008D1CD7" w:rsidP="00DF2A36">
      <w:pPr>
        <w:ind w:left="-284" w:right="-23"/>
        <w:rPr>
          <w:b/>
          <w:szCs w:val="20"/>
        </w:rPr>
      </w:pPr>
    </w:p>
    <w:sectPr w:rsidR="008D1CD7" w:rsidRPr="007B66FF" w:rsidSect="008D1CD7">
      <w:headerReference w:type="default" r:id="rId8"/>
      <w:footerReference w:type="default" r:id="rId9"/>
      <w:pgSz w:w="16817" w:h="11901" w:orient="landscape"/>
      <w:pgMar w:top="1276" w:right="941" w:bottom="1418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8DE8C" w14:textId="77777777" w:rsidR="00722C3A" w:rsidRDefault="00722C3A" w:rsidP="00C843D8">
      <w:r>
        <w:separator/>
      </w:r>
    </w:p>
  </w:endnote>
  <w:endnote w:type="continuationSeparator" w:id="0">
    <w:p w14:paraId="39BFEA7E" w14:textId="77777777" w:rsidR="00722C3A" w:rsidRDefault="00722C3A" w:rsidP="00C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AA493" w14:textId="77777777" w:rsidR="007E5E30" w:rsidRDefault="007E5E30" w:rsidP="007E5E30">
    <w:pPr>
      <w:pStyle w:val="Footer"/>
      <w:jc w:val="right"/>
    </w:pPr>
    <w:r w:rsidRPr="007E5E30">
      <w:rPr>
        <w:noProof/>
        <w:color w:val="FFFFFF" w:themeColor="background1"/>
        <w:lang w:eastAsia="en-GB"/>
      </w:rPr>
      <w:drawing>
        <wp:anchor distT="0" distB="0" distL="114300" distR="114300" simplePos="0" relativeHeight="251658240" behindDoc="1" locked="0" layoutInCell="1" allowOverlap="1" wp14:anchorId="03973AAF" wp14:editId="5BB2FC34">
          <wp:simplePos x="0" y="0"/>
          <wp:positionH relativeFrom="page">
            <wp:align>center</wp:align>
          </wp:positionH>
          <wp:positionV relativeFrom="page">
            <wp:posOffset>6825199</wp:posOffset>
          </wp:positionV>
          <wp:extent cx="9705975" cy="747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footer 3 divis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7717" cy="75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FFFF" w:themeColor="background1"/>
        </w:rPr>
        <w:id w:val="-1257979501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color w:val="FFFFFF" w:themeColor="background1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r w:rsidRPr="007E5E30">
              <w:rPr>
                <w:color w:val="FFFFFF" w:themeColor="background1"/>
              </w:rPr>
              <w:t xml:space="preserve">Page </w: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7E5E30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</w: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7E5E30">
              <w:rPr>
                <w:color w:val="FFFFFF" w:themeColor="background1"/>
              </w:rPr>
              <w:t xml:space="preserve"> of </w: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7E5E30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5</w:t>
            </w:r>
            <w:r w:rsidRPr="007E5E30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sdtContent>
        </w:sdt>
      </w:sdtContent>
    </w:sdt>
  </w:p>
  <w:p w14:paraId="700845E2" w14:textId="77777777" w:rsidR="00AE25CD" w:rsidRDefault="00AE25CD" w:rsidP="007E5E30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6A8F" w14:textId="77777777" w:rsidR="00722C3A" w:rsidRDefault="00722C3A" w:rsidP="00C843D8">
      <w:r>
        <w:separator/>
      </w:r>
    </w:p>
  </w:footnote>
  <w:footnote w:type="continuationSeparator" w:id="0">
    <w:p w14:paraId="73F2786F" w14:textId="77777777" w:rsidR="00722C3A" w:rsidRDefault="00722C3A" w:rsidP="00C8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A24C" w14:textId="77777777" w:rsidR="00722C3A" w:rsidRPr="00844ABE" w:rsidRDefault="00CE52C6" w:rsidP="00CE52C6">
    <w:pPr>
      <w:pStyle w:val="Header"/>
      <w:ind w:left="-284" w:right="-1066"/>
    </w:pPr>
    <w:r>
      <w:rPr>
        <w:noProof/>
        <w:lang w:eastAsia="en-GB"/>
      </w:rPr>
      <w:drawing>
        <wp:inline distT="0" distB="0" distL="0" distR="0" wp14:anchorId="07A9B568" wp14:editId="14A11B0B">
          <wp:extent cx="9353550" cy="740636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amatic Landscap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3527" cy="75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8B9"/>
    <w:multiLevelType w:val="hybridMultilevel"/>
    <w:tmpl w:val="2CC60496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4F4692"/>
    <w:multiLevelType w:val="hybridMultilevel"/>
    <w:tmpl w:val="2F8A2682"/>
    <w:lvl w:ilvl="0" w:tplc="08090017">
      <w:start w:val="1"/>
      <w:numFmt w:val="lowerLetter"/>
      <w:lvlText w:val="%1)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CD5795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0F3742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9080CCF"/>
    <w:multiLevelType w:val="hybridMultilevel"/>
    <w:tmpl w:val="4492EEA2"/>
    <w:lvl w:ilvl="0" w:tplc="8DB60E22">
      <w:start w:val="1"/>
      <w:numFmt w:val="bullet"/>
      <w:lvlText w:val=""/>
      <w:lvlJc w:val="left"/>
      <w:pPr>
        <w:tabs>
          <w:tab w:val="num" w:pos="207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B21DA"/>
    <w:multiLevelType w:val="hybridMultilevel"/>
    <w:tmpl w:val="AF8ABF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45EA6"/>
    <w:multiLevelType w:val="hybridMultilevel"/>
    <w:tmpl w:val="A94EB7A0"/>
    <w:lvl w:ilvl="0" w:tplc="8DB60E22">
      <w:start w:val="1"/>
      <w:numFmt w:val="bullet"/>
      <w:lvlText w:val=""/>
      <w:lvlJc w:val="left"/>
      <w:pPr>
        <w:tabs>
          <w:tab w:val="num" w:pos="20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4E7"/>
    <w:multiLevelType w:val="hybridMultilevel"/>
    <w:tmpl w:val="11149CAA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AD7246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B4648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E995C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A12B90"/>
    <w:multiLevelType w:val="hybridMultilevel"/>
    <w:tmpl w:val="84320B8A"/>
    <w:lvl w:ilvl="0" w:tplc="67909B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3E94FAD"/>
    <w:multiLevelType w:val="hybridMultilevel"/>
    <w:tmpl w:val="EFBED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4009"/>
    <w:multiLevelType w:val="hybridMultilevel"/>
    <w:tmpl w:val="AAB47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F6FF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717745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D420E3C"/>
    <w:multiLevelType w:val="hybridMultilevel"/>
    <w:tmpl w:val="689EF118"/>
    <w:lvl w:ilvl="0" w:tplc="8DB60E22">
      <w:start w:val="1"/>
      <w:numFmt w:val="bullet"/>
      <w:lvlText w:val=""/>
      <w:lvlJc w:val="left"/>
      <w:pPr>
        <w:tabs>
          <w:tab w:val="num" w:pos="207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D8"/>
    <w:rsid w:val="00041DBB"/>
    <w:rsid w:val="00043FCC"/>
    <w:rsid w:val="00080221"/>
    <w:rsid w:val="00095918"/>
    <w:rsid w:val="000E253F"/>
    <w:rsid w:val="000F0AA2"/>
    <w:rsid w:val="000F3129"/>
    <w:rsid w:val="001064EC"/>
    <w:rsid w:val="00126290"/>
    <w:rsid w:val="0013740B"/>
    <w:rsid w:val="00141EF1"/>
    <w:rsid w:val="00173386"/>
    <w:rsid w:val="001806F9"/>
    <w:rsid w:val="00194873"/>
    <w:rsid w:val="001A55A6"/>
    <w:rsid w:val="001C2CBE"/>
    <w:rsid w:val="001F0CEC"/>
    <w:rsid w:val="001F192F"/>
    <w:rsid w:val="0021044B"/>
    <w:rsid w:val="00237643"/>
    <w:rsid w:val="00243CEF"/>
    <w:rsid w:val="00256195"/>
    <w:rsid w:val="00260864"/>
    <w:rsid w:val="002B290B"/>
    <w:rsid w:val="003066D1"/>
    <w:rsid w:val="00310D17"/>
    <w:rsid w:val="00331242"/>
    <w:rsid w:val="00333A2F"/>
    <w:rsid w:val="003516E2"/>
    <w:rsid w:val="0035410A"/>
    <w:rsid w:val="00382C1F"/>
    <w:rsid w:val="003A1212"/>
    <w:rsid w:val="003D15FF"/>
    <w:rsid w:val="00432EF5"/>
    <w:rsid w:val="00480E3C"/>
    <w:rsid w:val="0049770E"/>
    <w:rsid w:val="004B6127"/>
    <w:rsid w:val="004D54C3"/>
    <w:rsid w:val="004E4767"/>
    <w:rsid w:val="004E58BE"/>
    <w:rsid w:val="004E7D48"/>
    <w:rsid w:val="00521DB4"/>
    <w:rsid w:val="005736D0"/>
    <w:rsid w:val="00581F92"/>
    <w:rsid w:val="00591A32"/>
    <w:rsid w:val="005B6B45"/>
    <w:rsid w:val="005D7F8B"/>
    <w:rsid w:val="005F4241"/>
    <w:rsid w:val="00606ABF"/>
    <w:rsid w:val="00641834"/>
    <w:rsid w:val="00644F9A"/>
    <w:rsid w:val="0066134B"/>
    <w:rsid w:val="00695BA9"/>
    <w:rsid w:val="0069649F"/>
    <w:rsid w:val="006B5523"/>
    <w:rsid w:val="006D4417"/>
    <w:rsid w:val="006E0346"/>
    <w:rsid w:val="006E3C61"/>
    <w:rsid w:val="00713643"/>
    <w:rsid w:val="00722C3A"/>
    <w:rsid w:val="00753B42"/>
    <w:rsid w:val="00757BAC"/>
    <w:rsid w:val="00763043"/>
    <w:rsid w:val="007B66FF"/>
    <w:rsid w:val="007D5E14"/>
    <w:rsid w:val="007E5E30"/>
    <w:rsid w:val="00844ABE"/>
    <w:rsid w:val="00864150"/>
    <w:rsid w:val="0086644A"/>
    <w:rsid w:val="008C3CD1"/>
    <w:rsid w:val="008D1CD7"/>
    <w:rsid w:val="008F1B18"/>
    <w:rsid w:val="008F55F1"/>
    <w:rsid w:val="00911F07"/>
    <w:rsid w:val="0093485F"/>
    <w:rsid w:val="009471C8"/>
    <w:rsid w:val="0096358D"/>
    <w:rsid w:val="00966AD3"/>
    <w:rsid w:val="009827CE"/>
    <w:rsid w:val="00995C74"/>
    <w:rsid w:val="00997C15"/>
    <w:rsid w:val="009B1C55"/>
    <w:rsid w:val="009F78E9"/>
    <w:rsid w:val="00A419D2"/>
    <w:rsid w:val="00A50988"/>
    <w:rsid w:val="00A60BD5"/>
    <w:rsid w:val="00A63133"/>
    <w:rsid w:val="00A64E7C"/>
    <w:rsid w:val="00A723BE"/>
    <w:rsid w:val="00A73774"/>
    <w:rsid w:val="00A832B1"/>
    <w:rsid w:val="00AA58E7"/>
    <w:rsid w:val="00AB1039"/>
    <w:rsid w:val="00AD7D12"/>
    <w:rsid w:val="00AE25CD"/>
    <w:rsid w:val="00AE3DB5"/>
    <w:rsid w:val="00AF22CE"/>
    <w:rsid w:val="00B047AA"/>
    <w:rsid w:val="00B1692F"/>
    <w:rsid w:val="00B756E5"/>
    <w:rsid w:val="00B832CF"/>
    <w:rsid w:val="00B96258"/>
    <w:rsid w:val="00BA0369"/>
    <w:rsid w:val="00BA35DD"/>
    <w:rsid w:val="00BB03DC"/>
    <w:rsid w:val="00BC0513"/>
    <w:rsid w:val="00BE7D07"/>
    <w:rsid w:val="00BF6563"/>
    <w:rsid w:val="00C053F1"/>
    <w:rsid w:val="00C05591"/>
    <w:rsid w:val="00C1485E"/>
    <w:rsid w:val="00C15811"/>
    <w:rsid w:val="00C27ECA"/>
    <w:rsid w:val="00C35703"/>
    <w:rsid w:val="00C37D72"/>
    <w:rsid w:val="00C44618"/>
    <w:rsid w:val="00C4698B"/>
    <w:rsid w:val="00C53A83"/>
    <w:rsid w:val="00C62ADF"/>
    <w:rsid w:val="00C843D8"/>
    <w:rsid w:val="00C8608E"/>
    <w:rsid w:val="00C930E1"/>
    <w:rsid w:val="00CA358B"/>
    <w:rsid w:val="00CA5EE0"/>
    <w:rsid w:val="00CB7C4C"/>
    <w:rsid w:val="00CD6CEF"/>
    <w:rsid w:val="00CD7C96"/>
    <w:rsid w:val="00CE1670"/>
    <w:rsid w:val="00CE52C6"/>
    <w:rsid w:val="00CE5BEA"/>
    <w:rsid w:val="00CF4D1D"/>
    <w:rsid w:val="00D158AC"/>
    <w:rsid w:val="00D167E8"/>
    <w:rsid w:val="00D21087"/>
    <w:rsid w:val="00D2661B"/>
    <w:rsid w:val="00D33791"/>
    <w:rsid w:val="00D43B00"/>
    <w:rsid w:val="00D64159"/>
    <w:rsid w:val="00D65022"/>
    <w:rsid w:val="00D81AB5"/>
    <w:rsid w:val="00D86E0E"/>
    <w:rsid w:val="00DA017D"/>
    <w:rsid w:val="00DF2A36"/>
    <w:rsid w:val="00E25CC1"/>
    <w:rsid w:val="00E3026E"/>
    <w:rsid w:val="00E34723"/>
    <w:rsid w:val="00E44F00"/>
    <w:rsid w:val="00E82DB7"/>
    <w:rsid w:val="00E87D63"/>
    <w:rsid w:val="00EA2531"/>
    <w:rsid w:val="00EB410A"/>
    <w:rsid w:val="00EC5CC9"/>
    <w:rsid w:val="00EC6649"/>
    <w:rsid w:val="00ED62B7"/>
    <w:rsid w:val="00EE049D"/>
    <w:rsid w:val="00EE0A2E"/>
    <w:rsid w:val="00EE6624"/>
    <w:rsid w:val="00EE722E"/>
    <w:rsid w:val="00F020C4"/>
    <w:rsid w:val="00F0220A"/>
    <w:rsid w:val="00F15A0B"/>
    <w:rsid w:val="00F27E28"/>
    <w:rsid w:val="00F45DB3"/>
    <w:rsid w:val="00F84212"/>
    <w:rsid w:val="00F9050D"/>
    <w:rsid w:val="00F911F3"/>
    <w:rsid w:val="00F920E2"/>
    <w:rsid w:val="00FA0AA2"/>
    <w:rsid w:val="00FA3C42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."/>
  <w:listSeparator w:val=","/>
  <w14:docId w14:val="28EAAF3D"/>
  <w14:defaultImageDpi w14:val="300"/>
  <w15:docId w15:val="{5528B2BB-FB8B-4DA6-9D19-75FC845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ABE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A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D7C96"/>
    <w:pPr>
      <w:keepNext/>
      <w:spacing w:before="40" w:after="40"/>
      <w:outlineLvl w:val="8"/>
    </w:pPr>
    <w:rPr>
      <w:rFonts w:ascii="Arial" w:eastAsia="Times New Roman" w:hAnsi="Arial" w:cs="Times New Roman"/>
      <w:b/>
      <w:bCs/>
      <w:sz w:val="2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3D8"/>
  </w:style>
  <w:style w:type="paragraph" w:styleId="Footer">
    <w:name w:val="footer"/>
    <w:basedOn w:val="Normal"/>
    <w:link w:val="FooterChar"/>
    <w:uiPriority w:val="99"/>
    <w:unhideWhenUsed/>
    <w:rsid w:val="00C8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3D8"/>
  </w:style>
  <w:style w:type="paragraph" w:customStyle="1" w:styleId="FreeForm">
    <w:name w:val="Free Form"/>
    <w:rsid w:val="00C843D8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Body">
    <w:name w:val="Body"/>
    <w:rsid w:val="00C843D8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rsid w:val="001F192F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F192F"/>
    <w:rPr>
      <w:rFonts w:ascii="Arial" w:eastAsia="Times New Roman" w:hAnsi="Arial" w:cs="Times New Roman"/>
      <w:sz w:val="22"/>
      <w:szCs w:val="20"/>
    </w:rPr>
  </w:style>
  <w:style w:type="paragraph" w:customStyle="1" w:styleId="titrebleu15">
    <w:name w:val="titre_bleu_15"/>
    <w:basedOn w:val="Normal"/>
    <w:rsid w:val="001F19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HeaderFooter">
    <w:name w:val="Header &amp; Footer"/>
    <w:rsid w:val="00CD7C96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CD7C96"/>
    <w:rPr>
      <w:rFonts w:ascii="Arial" w:eastAsia="Times New Roman" w:hAnsi="Arial" w:cs="Times New Roman"/>
      <w:b/>
      <w:bCs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67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sid w:val="004E4767"/>
    <w:rPr>
      <w:rFonts w:ascii="Garamond" w:eastAsia="Times New Roman" w:hAnsi="Garamond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5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5811"/>
    <w:rPr>
      <w:sz w:val="16"/>
      <w:szCs w:val="16"/>
    </w:rPr>
  </w:style>
  <w:style w:type="character" w:styleId="Hyperlink">
    <w:name w:val="Hyperlink"/>
    <w:rsid w:val="00C1581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8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CE1670"/>
    <w:pPr>
      <w:ind w:left="720"/>
      <w:contextualSpacing/>
    </w:pPr>
  </w:style>
  <w:style w:type="table" w:styleId="TableGrid">
    <w:name w:val="Table Grid"/>
    <w:basedOn w:val="TableNormal"/>
    <w:rsid w:val="0009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4A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A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0775-0632-42A9-919A-D104BA38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638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mac@palamatic.com</dc:creator>
  <cp:lastModifiedBy>Andrea Fincham</cp:lastModifiedBy>
  <cp:revision>2</cp:revision>
  <cp:lastPrinted>2015-07-28T14:27:00Z</cp:lastPrinted>
  <dcterms:created xsi:type="dcterms:W3CDTF">2020-03-11T10:32:00Z</dcterms:created>
  <dcterms:modified xsi:type="dcterms:W3CDTF">2020-03-11T10:32:00Z</dcterms:modified>
</cp:coreProperties>
</file>